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1708A" w14:textId="6BA0B539" w:rsidR="00731556" w:rsidRPr="00AC68C2" w:rsidRDefault="00731556" w:rsidP="002638B5">
      <w:pPr>
        <w:spacing w:after="0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80066659"/>
      <w:r w:rsidRPr="00AC6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Атбұлақ </w:t>
      </w:r>
      <w:bookmarkStart w:id="1" w:name="_GoBack"/>
      <w:bookmarkEnd w:id="1"/>
      <w:r w:rsidR="0054280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AC6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білім беретін мектеп жанындағы интернат»</w:t>
      </w:r>
      <w:r w:rsidR="00AC6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C68C2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 мемлекеттік  мекемесі</w:t>
      </w:r>
    </w:p>
    <w:p w14:paraId="6BF44EFD" w14:textId="1B0FBD81" w:rsidR="00731556" w:rsidRDefault="00731556" w:rsidP="003D7CD6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45E5C904" w14:textId="1B5D7F6A" w:rsidR="00AC68C2" w:rsidRDefault="00AC68C2" w:rsidP="003D7CD6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6CEDBAA1" w14:textId="77777777" w:rsidR="00AC68C2" w:rsidRDefault="00AC68C2" w:rsidP="003D7CD6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2B1F9A96" w14:textId="7E22E09C" w:rsidR="002638B5" w:rsidRPr="00AC68C2" w:rsidRDefault="00AC68C2" w:rsidP="003D7C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68C2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</w:p>
    <w:p w14:paraId="7C9E89DC" w14:textId="3D793C18" w:rsidR="003D7CD6" w:rsidRDefault="003D7CD6" w:rsidP="003D7CD6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№ </w:t>
      </w:r>
      <w:r w:rsidR="00AC68C2">
        <w:rPr>
          <w:rFonts w:ascii="Times New Roman" w:hAnsi="Times New Roman" w:cs="Times New Roman"/>
          <w:b/>
          <w:sz w:val="24"/>
          <w:lang w:val="kk-KZ"/>
        </w:rPr>
        <w:t>259-03-54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</w:p>
    <w:p w14:paraId="68A445D0" w14:textId="77777777" w:rsidR="00AC68C2" w:rsidRDefault="00AC68C2" w:rsidP="003D7CD6">
      <w:pPr>
        <w:rPr>
          <w:rFonts w:ascii="Times New Roman" w:hAnsi="Times New Roman" w:cs="Times New Roman"/>
          <w:sz w:val="24"/>
          <w:lang w:val="kk-KZ"/>
        </w:rPr>
      </w:pPr>
    </w:p>
    <w:p w14:paraId="691BA931" w14:textId="5B12BF7D" w:rsidR="003D7CD6" w:rsidRPr="00AC68C2" w:rsidRDefault="00731556" w:rsidP="00B97169">
      <w:pPr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C68C2">
        <w:rPr>
          <w:rFonts w:ascii="Times New Roman" w:hAnsi="Times New Roman" w:cs="Times New Roman"/>
          <w:sz w:val="28"/>
          <w:szCs w:val="28"/>
          <w:lang w:val="kk-KZ"/>
        </w:rPr>
        <w:t>Атбұлақ е.м</w:t>
      </w:r>
      <w:r w:rsidR="003D7CD6" w:rsidRPr="00AC68C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="00B56EF1" w:rsidRPr="00AC68C2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A371E9" w:rsidRPr="00AC68C2">
        <w:rPr>
          <w:rFonts w:ascii="Times New Roman" w:hAnsi="Times New Roman" w:cs="Times New Roman"/>
          <w:sz w:val="28"/>
          <w:szCs w:val="28"/>
          <w:lang w:val="kk-KZ"/>
        </w:rPr>
        <w:t>.08</w:t>
      </w:r>
      <w:r w:rsidR="00E13B5E" w:rsidRPr="00AC68C2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A05BC" w:rsidRPr="00AC68C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D7CD6" w:rsidRPr="00AC68C2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14:paraId="6536A8C5" w14:textId="77777777" w:rsidR="00011490" w:rsidRPr="00AC68C2" w:rsidRDefault="003D7CD6" w:rsidP="00B97169">
      <w:pPr>
        <w:tabs>
          <w:tab w:val="left" w:pos="708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6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Тамақтандырудың сапасына                                                                                                             мониторинг жүргізу жөніндегі                                                                                                </w:t>
      </w:r>
      <w:r w:rsidR="00E1094E" w:rsidRPr="00AC6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комиссия құру </w:t>
      </w:r>
      <w:r w:rsidRPr="00AC6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туралы </w:t>
      </w:r>
      <w:r w:rsidR="00FD7F5C" w:rsidRPr="00AC6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3F946F6F" w14:textId="77777777" w:rsidR="00AC68C2" w:rsidRDefault="003D7CD6" w:rsidP="003D7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Білім және ғылым министрінің «Орта білім беру ұйымдарында білім алушыларды тамақтандыруды ұйымдастыру және мектепке дейінгі білім беру ұйымдарында, жетім балалар мен ата-аналарының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 бекіту туралы» 2018 жылғы 31 қазандағы №598 бұйрығына өзгерістер енгізу туралы  Қазақстан Республикасы Білім және ғылым министрінің 2021 жылғы 24 мамырдағы №231 бұйрығының 1-қосымшасы 2-тарау 3-параграфының 109 тармақшасы</w:t>
      </w:r>
      <w:r w:rsidR="005C504E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469F" w:rsidRPr="00AC68C2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E1094E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504E" w:rsidRPr="00AC68C2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Денсаулық сақтау минист</w:t>
      </w:r>
      <w:r w:rsidR="00A371E9" w:rsidRPr="00AC68C2">
        <w:rPr>
          <w:rFonts w:ascii="Times New Roman" w:hAnsi="Times New Roman" w:cs="Times New Roman"/>
          <w:sz w:val="24"/>
          <w:szCs w:val="24"/>
          <w:lang w:val="kk-KZ"/>
        </w:rPr>
        <w:t>рінің 2022</w:t>
      </w:r>
      <w:r w:rsidR="005C504E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A371E9" w:rsidRPr="00AC68C2">
        <w:rPr>
          <w:rFonts w:ascii="Times New Roman" w:hAnsi="Times New Roman" w:cs="Times New Roman"/>
          <w:sz w:val="24"/>
          <w:szCs w:val="24"/>
          <w:lang w:val="kk-KZ"/>
        </w:rPr>
        <w:t>17 ақпандағы</w:t>
      </w:r>
      <w:r w:rsidR="005C504E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№ҚР</w:t>
      </w:r>
      <w:r w:rsidR="00A371E9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ДСМ-1</w:t>
      </w:r>
      <w:r w:rsidR="005C504E" w:rsidRPr="00AC68C2">
        <w:rPr>
          <w:rFonts w:ascii="Times New Roman" w:hAnsi="Times New Roman" w:cs="Times New Roman"/>
          <w:sz w:val="24"/>
          <w:szCs w:val="24"/>
          <w:lang w:val="kk-KZ"/>
        </w:rPr>
        <w:t>6 бұйрығымен бекітілген  «</w:t>
      </w:r>
      <w:r w:rsidR="00A371E9" w:rsidRPr="00AC68C2">
        <w:rPr>
          <w:rFonts w:ascii="Times New Roman" w:hAnsi="Times New Roman" w:cs="Times New Roman"/>
          <w:sz w:val="24"/>
          <w:szCs w:val="24"/>
          <w:lang w:val="kk-KZ"/>
        </w:rPr>
        <w:t>Қоғамдық тамақтану</w:t>
      </w:r>
      <w:r w:rsidR="005C504E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обьектілеріне қойылатын санитарлық- эпидемиологиялық талаптар» санитарлық қағидаларын </w:t>
      </w:r>
      <w:r w:rsidR="005A7A11" w:rsidRPr="00AC68C2">
        <w:rPr>
          <w:rFonts w:ascii="Times New Roman" w:hAnsi="Times New Roman" w:cs="Times New Roman"/>
          <w:sz w:val="24"/>
          <w:szCs w:val="24"/>
          <w:lang w:val="kk-KZ"/>
        </w:rPr>
        <w:t>басшылыққа алып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8DA427B" w14:textId="77777777" w:rsidR="00AC68C2" w:rsidRDefault="00AC68C2" w:rsidP="003D7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F583F3" w14:textId="3C83D6F5" w:rsidR="003D7CD6" w:rsidRPr="00AC68C2" w:rsidRDefault="003D7CD6" w:rsidP="003D7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b/>
          <w:sz w:val="24"/>
          <w:szCs w:val="24"/>
          <w:lang w:val="kk-KZ"/>
        </w:rPr>
        <w:t>БҰЙЫРАМЫН:</w:t>
      </w:r>
    </w:p>
    <w:p w14:paraId="71D4012D" w14:textId="065615C6" w:rsidR="003D7CD6" w:rsidRPr="00AC68C2" w:rsidRDefault="005921A3" w:rsidP="002638B5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4A05BC" w:rsidRPr="00AC68C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4A05BC" w:rsidRPr="00AC68C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D7CD6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 </w:t>
      </w:r>
      <w:r w:rsidR="008549F0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мектеп асханасы өз қызметінде санитарлық талаптарды сақтауын қадағалау және </w:t>
      </w:r>
      <w:r w:rsidR="003D7CD6" w:rsidRPr="00AC68C2">
        <w:rPr>
          <w:rFonts w:ascii="Times New Roman" w:hAnsi="Times New Roman" w:cs="Times New Roman"/>
          <w:sz w:val="24"/>
          <w:szCs w:val="24"/>
          <w:lang w:val="kk-KZ"/>
        </w:rPr>
        <w:t>білім алушылардың мектеп асханасын</w:t>
      </w:r>
      <w:r w:rsidR="008549F0" w:rsidRPr="00AC68C2">
        <w:rPr>
          <w:rFonts w:ascii="Times New Roman" w:hAnsi="Times New Roman" w:cs="Times New Roman"/>
          <w:sz w:val="24"/>
          <w:szCs w:val="24"/>
          <w:lang w:val="kk-KZ"/>
        </w:rPr>
        <w:t>да тамақтануын жүйелі түрде</w:t>
      </w:r>
      <w:r w:rsidR="002638B5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49F0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  <w:r w:rsidR="003D7CD6" w:rsidRPr="00AC68C2">
        <w:rPr>
          <w:rFonts w:ascii="Times New Roman" w:hAnsi="Times New Roman" w:cs="Times New Roman"/>
          <w:sz w:val="24"/>
          <w:szCs w:val="24"/>
          <w:lang w:val="kk-KZ"/>
        </w:rPr>
        <w:t>мақсатында тамақтандырудың сапасына мониторинг жүргізу жөніндегі</w:t>
      </w:r>
      <w:r w:rsidR="002638B5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7CD6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(бракераждық) комиссия  </w:t>
      </w:r>
      <w:r w:rsidR="00E3039C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(әрі қарай комиссия) </w:t>
      </w:r>
      <w:r w:rsidR="003D7CD6" w:rsidRPr="00AC68C2">
        <w:rPr>
          <w:rFonts w:ascii="Times New Roman" w:hAnsi="Times New Roman" w:cs="Times New Roman"/>
          <w:sz w:val="24"/>
          <w:szCs w:val="24"/>
          <w:lang w:val="kk-KZ"/>
        </w:rPr>
        <w:t>құрылсын.</w:t>
      </w:r>
    </w:p>
    <w:p w14:paraId="469CEB9C" w14:textId="61F2F86A" w:rsidR="00731556" w:rsidRPr="00AC68C2" w:rsidRDefault="003D7CD6" w:rsidP="00731556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Комиссия төменгі құрамда бекітілсін:</w:t>
      </w:r>
      <w:r w:rsidR="00731556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B9A9143" w14:textId="416BDC65" w:rsidR="001D05EE" w:rsidRPr="00542805" w:rsidRDefault="00542805" w:rsidP="0054280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1.</w:t>
      </w:r>
      <w:r w:rsidR="00731556" w:rsidRPr="00542805">
        <w:rPr>
          <w:rFonts w:ascii="Times New Roman" w:hAnsi="Times New Roman" w:cs="Times New Roman"/>
          <w:sz w:val="24"/>
          <w:szCs w:val="24"/>
          <w:lang w:val="kk-KZ"/>
        </w:rPr>
        <w:t>Туребаева Молдир топ жетекшісі, ДТІЖО; (келісім бойынша)</w:t>
      </w:r>
    </w:p>
    <w:p w14:paraId="016251E3" w14:textId="292F5DA2" w:rsidR="00731556" w:rsidRPr="00AC68C2" w:rsidRDefault="00731556" w:rsidP="00731556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Назарова Гулжахан мүшесі, ДБОІЖО;</w:t>
      </w:r>
      <w:r w:rsidR="00791E24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>( келісім бойынша)</w:t>
      </w:r>
    </w:p>
    <w:p w14:paraId="33EC3354" w14:textId="77777777" w:rsidR="00731556" w:rsidRPr="00AC68C2" w:rsidRDefault="00731556" w:rsidP="00731556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Жунсалиева Карима мүшесі, ата-ана; (келісім бойынша)</w:t>
      </w:r>
    </w:p>
    <w:p w14:paraId="0779EA66" w14:textId="77777777" w:rsidR="00731556" w:rsidRPr="00AC68C2" w:rsidRDefault="00731556" w:rsidP="00731556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Тулешова Гүлсін мүшесі, мектеп медбикесі; (келісім бойынша)</w:t>
      </w:r>
    </w:p>
    <w:p w14:paraId="6B21F19A" w14:textId="1D09F999" w:rsidR="00731556" w:rsidRPr="00AC68C2" w:rsidRDefault="00731556" w:rsidP="00731556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Исабаева Бота мүшесі, 4сынып жетекші; (келісім бойынша)</w:t>
      </w:r>
    </w:p>
    <w:p w14:paraId="103E9F64" w14:textId="343C3058" w:rsidR="00731556" w:rsidRPr="00AC68C2" w:rsidRDefault="00731556" w:rsidP="00731556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Нәлібаева Жанат мүшесі, 3сынып жетекші; (келісім бойынша)</w:t>
      </w:r>
    </w:p>
    <w:p w14:paraId="4D75738D" w14:textId="1055F228" w:rsidR="00731556" w:rsidRPr="00AC68C2" w:rsidRDefault="00731556" w:rsidP="00731556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Мәуленова Айжан мүшесі, 2сынып жетекші; (келісім бойынша)</w:t>
      </w:r>
    </w:p>
    <w:p w14:paraId="2DDED937" w14:textId="0B2C98A1" w:rsidR="00731556" w:rsidRPr="00AC68C2" w:rsidRDefault="00731556" w:rsidP="00731556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Сазанбекова Динара мүшесі, 1сынып жетекшісі; (келісім бойынша)</w:t>
      </w:r>
    </w:p>
    <w:p w14:paraId="6D3E1DF2" w14:textId="402449B4" w:rsidR="003D7CD6" w:rsidRDefault="00731556" w:rsidP="00731556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Мырзахметова Динара мүшесі, Әлеуметтік педагог; (келісім бойынша)</w:t>
      </w:r>
    </w:p>
    <w:p w14:paraId="4B2C4B6B" w14:textId="77777777" w:rsidR="00AC68C2" w:rsidRPr="00AC68C2" w:rsidRDefault="00AC68C2" w:rsidP="00731556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6AC5A6E4" w14:textId="4B3DA3D8" w:rsidR="00AC68C2" w:rsidRPr="00AC68C2" w:rsidRDefault="00E13B5E" w:rsidP="00AC68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6670EF" w:rsidRPr="00AC68C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6670EF" w:rsidRPr="00AC68C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D7CD6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комиссияның жылдық жұмыс жоспары құрылып, бекітілсін.</w:t>
      </w:r>
    </w:p>
    <w:p w14:paraId="258AB4CD" w14:textId="77777777" w:rsidR="003D7CD6" w:rsidRPr="00AC68C2" w:rsidRDefault="007F1C2C" w:rsidP="003D7C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Комиссия мүшелерінің атқарылатын функционалдық міндеттері бекітіліп, мүшелерге жеке таныстырылсын.</w:t>
      </w:r>
      <w:r w:rsidR="003D7CD6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546E96C" w14:textId="692605AC" w:rsidR="007F1C2C" w:rsidRPr="00AC68C2" w:rsidRDefault="008549F0" w:rsidP="00CC3A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Комиссия </w:t>
      </w:r>
      <w:r w:rsidR="00B5469F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тарапынан 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>өнім тасымалдаушы мердігер ЖК «</w:t>
      </w:r>
      <w:r w:rsidR="00CC3ACB" w:rsidRPr="00AC68C2">
        <w:rPr>
          <w:rFonts w:ascii="Times New Roman" w:hAnsi="Times New Roman" w:cs="Times New Roman"/>
          <w:sz w:val="24"/>
          <w:szCs w:val="24"/>
          <w:lang w:val="kk-KZ"/>
        </w:rPr>
        <w:t>Сейдулла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B5469F" w:rsidRPr="00AC68C2">
        <w:rPr>
          <w:rFonts w:ascii="Times New Roman" w:hAnsi="Times New Roman" w:cs="Times New Roman"/>
          <w:sz w:val="24"/>
          <w:szCs w:val="24"/>
          <w:lang w:val="kk-KZ"/>
        </w:rPr>
        <w:t>қызметі үздіксіз, қатаң бақылансын.</w:t>
      </w:r>
    </w:p>
    <w:p w14:paraId="1C75C2FB" w14:textId="7600F22A" w:rsidR="005921A3" w:rsidRPr="00AC68C2" w:rsidRDefault="005921A3" w:rsidP="005921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Тамақ өнімдерінің сапасына, тағамдарды дайындау технологиясына тоңазытқыш- технология жабдықтарының жарамдылығына азық-түлікпен дайын тағамдарды сақтау мерзімдері мен жағдайларының сақталуына комиссия тарапынан а</w:t>
      </w:r>
      <w:r w:rsidR="00171252" w:rsidRPr="00AC68C2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сайын мониторинг жүргізілсін.</w:t>
      </w:r>
    </w:p>
    <w:p w14:paraId="6CC5DC7D" w14:textId="77777777" w:rsidR="003D7CD6" w:rsidRPr="00AC68C2" w:rsidRDefault="00552FE4" w:rsidP="003D7C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Мониторинг нәтижесі бойынша </w:t>
      </w:r>
      <w:r w:rsidR="003D7CD6" w:rsidRPr="00AC68C2">
        <w:rPr>
          <w:rFonts w:ascii="Times New Roman" w:hAnsi="Times New Roman" w:cs="Times New Roman"/>
          <w:sz w:val="24"/>
          <w:szCs w:val="24"/>
          <w:lang w:val="kk-KZ"/>
        </w:rPr>
        <w:t>акт рәсімдел</w:t>
      </w:r>
      <w:r w:rsidR="00A76573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іп, </w:t>
      </w:r>
      <w:r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тексеріс нәтижесі </w:t>
      </w:r>
      <w:r w:rsidR="00A76573" w:rsidRPr="00AC68C2">
        <w:rPr>
          <w:rFonts w:ascii="Times New Roman" w:hAnsi="Times New Roman" w:cs="Times New Roman"/>
          <w:sz w:val="24"/>
          <w:szCs w:val="24"/>
          <w:lang w:val="kk-KZ"/>
        </w:rPr>
        <w:t>комиссия отырыс</w:t>
      </w:r>
      <w:r w:rsidR="005921A3" w:rsidRPr="00AC68C2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="00A76573" w:rsidRPr="00AC68C2">
        <w:rPr>
          <w:rFonts w:ascii="Times New Roman" w:hAnsi="Times New Roman" w:cs="Times New Roman"/>
          <w:sz w:val="24"/>
          <w:szCs w:val="24"/>
          <w:lang w:val="kk-KZ"/>
        </w:rPr>
        <w:t>ында қарал</w:t>
      </w:r>
      <w:r w:rsidR="005921A3" w:rsidRPr="00AC68C2">
        <w:rPr>
          <w:rFonts w:ascii="Times New Roman" w:hAnsi="Times New Roman" w:cs="Times New Roman"/>
          <w:sz w:val="24"/>
          <w:szCs w:val="24"/>
          <w:lang w:val="kk-KZ"/>
        </w:rPr>
        <w:t>сын.</w:t>
      </w:r>
    </w:p>
    <w:p w14:paraId="7DA8A849" w14:textId="77777777" w:rsidR="003D7CD6" w:rsidRPr="00AC68C2" w:rsidRDefault="003D7CD6" w:rsidP="003D7C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Комиссия жұмысының қорытындысы тоқсан сайын педагогикалық кеңесте қаралып, ақпарат білім беру ұйымының интернет-ресурсына орналастырылсын.</w:t>
      </w:r>
    </w:p>
    <w:p w14:paraId="17B10DA8" w14:textId="77777777" w:rsidR="00791E24" w:rsidRPr="00AC68C2" w:rsidRDefault="003D7CD6" w:rsidP="00CC3A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>Осы бұйрықтың орындалуын қадағалауды өзіме қалдырамы</w:t>
      </w:r>
      <w:r w:rsidR="00CC3ACB" w:rsidRPr="00AC68C2">
        <w:rPr>
          <w:rFonts w:ascii="Times New Roman" w:hAnsi="Times New Roman" w:cs="Times New Roman"/>
          <w:sz w:val="24"/>
          <w:szCs w:val="24"/>
          <w:lang w:val="kk-KZ"/>
        </w:rPr>
        <w:t>н.</w:t>
      </w:r>
    </w:p>
    <w:p w14:paraId="0D37AC83" w14:textId="77777777" w:rsidR="00AC68C2" w:rsidRDefault="00791E24" w:rsidP="00791E24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3ACB" w:rsidRPr="00AC68C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119CC529" w14:textId="77777777" w:rsidR="00AC68C2" w:rsidRDefault="00AC68C2" w:rsidP="00791E24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0C61DB" w14:textId="77777777" w:rsidR="00AC68C2" w:rsidRDefault="00AC68C2" w:rsidP="00791E24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147DA1" w14:textId="77777777" w:rsidR="00AC68C2" w:rsidRDefault="00AC68C2" w:rsidP="00791E24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834D17" w14:textId="17C99869" w:rsidR="003D7CD6" w:rsidRPr="00AC68C2" w:rsidRDefault="00CC3ACB" w:rsidP="00791E24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68C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C68C2" w:rsidRPr="00AC68C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3D7CD6" w:rsidRPr="00AC68C2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</w:t>
      </w:r>
      <w:r w:rsidR="00AC68C2" w:rsidRPr="00AC68C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Ғ.Омартай</w:t>
      </w:r>
      <w:r w:rsidR="003D7CD6" w:rsidRPr="00AC68C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</w:p>
    <w:p w14:paraId="66312EB7" w14:textId="77777777" w:rsidR="00A434F1" w:rsidRPr="00AC68C2" w:rsidRDefault="00A434F1" w:rsidP="009C1D0B">
      <w:pPr>
        <w:tabs>
          <w:tab w:val="left" w:pos="1065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C68C2"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A434F1" w:rsidRPr="00AC68C2" w:rsidSect="00AC68C2">
      <w:pgSz w:w="11906" w:h="16838"/>
      <w:pgMar w:top="851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F1681A"/>
    <w:multiLevelType w:val="hybridMultilevel"/>
    <w:tmpl w:val="A2A4F422"/>
    <w:lvl w:ilvl="0" w:tplc="447EE6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31"/>
    <w:rsid w:val="00011490"/>
    <w:rsid w:val="000928E3"/>
    <w:rsid w:val="00101DB9"/>
    <w:rsid w:val="00171252"/>
    <w:rsid w:val="00193B5E"/>
    <w:rsid w:val="001A24C2"/>
    <w:rsid w:val="001A4B76"/>
    <w:rsid w:val="001D05EE"/>
    <w:rsid w:val="001D6FBD"/>
    <w:rsid w:val="002638B5"/>
    <w:rsid w:val="002668DB"/>
    <w:rsid w:val="002E4E5E"/>
    <w:rsid w:val="00356D23"/>
    <w:rsid w:val="0037136D"/>
    <w:rsid w:val="00373134"/>
    <w:rsid w:val="003D7CD6"/>
    <w:rsid w:val="004A05BC"/>
    <w:rsid w:val="00536131"/>
    <w:rsid w:val="00542805"/>
    <w:rsid w:val="00552FE4"/>
    <w:rsid w:val="005921A3"/>
    <w:rsid w:val="005A7A11"/>
    <w:rsid w:val="005C504E"/>
    <w:rsid w:val="006670EF"/>
    <w:rsid w:val="00731556"/>
    <w:rsid w:val="00791E24"/>
    <w:rsid w:val="007F1C2C"/>
    <w:rsid w:val="00850F6A"/>
    <w:rsid w:val="008549F0"/>
    <w:rsid w:val="009A1A88"/>
    <w:rsid w:val="009A61AE"/>
    <w:rsid w:val="009C1D0B"/>
    <w:rsid w:val="00A21868"/>
    <w:rsid w:val="00A371E9"/>
    <w:rsid w:val="00A4083E"/>
    <w:rsid w:val="00A434F1"/>
    <w:rsid w:val="00A76573"/>
    <w:rsid w:val="00AA7449"/>
    <w:rsid w:val="00AB45BC"/>
    <w:rsid w:val="00AC68C2"/>
    <w:rsid w:val="00B5469F"/>
    <w:rsid w:val="00B56EF1"/>
    <w:rsid w:val="00B97169"/>
    <w:rsid w:val="00BF2CDE"/>
    <w:rsid w:val="00CC3ACB"/>
    <w:rsid w:val="00D3413B"/>
    <w:rsid w:val="00D41204"/>
    <w:rsid w:val="00DF3E88"/>
    <w:rsid w:val="00E1094E"/>
    <w:rsid w:val="00E13B5E"/>
    <w:rsid w:val="00E3039C"/>
    <w:rsid w:val="00E37546"/>
    <w:rsid w:val="00E615E5"/>
    <w:rsid w:val="00F32A28"/>
    <w:rsid w:val="00F97BCA"/>
    <w:rsid w:val="00FD77D6"/>
    <w:rsid w:val="00FD7F5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A8BF"/>
  <w15:chartTrackingRefBased/>
  <w15:docId w15:val="{E8F0D623-C2BB-4215-87C8-D057A4FD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C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CD6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2024-09-25T11:40:00Z</cp:lastPrinted>
  <dcterms:created xsi:type="dcterms:W3CDTF">2024-09-25T11:42:00Z</dcterms:created>
  <dcterms:modified xsi:type="dcterms:W3CDTF">2025-01-22T05:56:00Z</dcterms:modified>
</cp:coreProperties>
</file>